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2B12" w:rsidRDefault="00996C96" w:rsidP="00E4642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7"/>
          <w:szCs w:val="27"/>
          <w:lang w:eastAsia="en-US"/>
        </w:rPr>
      </w:pPr>
      <w:r w:rsidRPr="00996C96">
        <w:rPr>
          <w:rFonts w:ascii="Times New Roman" w:eastAsia="Calibri" w:hAnsi="Times New Roman" w:cs="Times New Roman"/>
          <w:b/>
          <w:sz w:val="27"/>
          <w:szCs w:val="27"/>
          <w:lang w:eastAsia="en-US"/>
        </w:rPr>
        <w:object w:dxaOrig="9105" w:dyaOrig="126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5.25pt;height:630.75pt" o:ole="">
            <v:imagedata r:id="rId9" o:title=""/>
          </v:shape>
          <o:OLEObject Type="Embed" ProgID="AcroExch.Document.DC" ShapeID="_x0000_i1025" DrawAspect="Content" ObjectID="_1689775911" r:id="rId10"/>
        </w:object>
      </w:r>
    </w:p>
    <w:p w:rsidR="00996C96" w:rsidRDefault="00996C96" w:rsidP="009C2B1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7"/>
          <w:szCs w:val="27"/>
          <w:lang w:eastAsia="en-US"/>
        </w:rPr>
      </w:pPr>
    </w:p>
    <w:p w:rsidR="00996C96" w:rsidRDefault="00996C96" w:rsidP="009C2B1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7"/>
          <w:szCs w:val="27"/>
          <w:lang w:eastAsia="en-US"/>
        </w:rPr>
      </w:pPr>
    </w:p>
    <w:p w:rsidR="00996C96" w:rsidRDefault="00996C96" w:rsidP="009C2B1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7"/>
          <w:szCs w:val="27"/>
          <w:lang w:eastAsia="en-US"/>
        </w:rPr>
      </w:pPr>
    </w:p>
    <w:p w:rsidR="00996C96" w:rsidRDefault="00996C96" w:rsidP="009C2B1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7"/>
          <w:szCs w:val="27"/>
          <w:lang w:eastAsia="en-US"/>
        </w:rPr>
      </w:pPr>
    </w:p>
    <w:p w:rsidR="00996C96" w:rsidRDefault="00996C96" w:rsidP="009C2B1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7"/>
          <w:szCs w:val="27"/>
          <w:lang w:eastAsia="en-US"/>
        </w:rPr>
      </w:pPr>
    </w:p>
    <w:p w:rsidR="00996C96" w:rsidRDefault="00996C96" w:rsidP="009C2B1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7"/>
          <w:szCs w:val="27"/>
          <w:lang w:eastAsia="en-US"/>
        </w:rPr>
      </w:pPr>
    </w:p>
    <w:p w:rsidR="00996C96" w:rsidRDefault="00996C96" w:rsidP="009C2B1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7"/>
          <w:szCs w:val="27"/>
          <w:lang w:eastAsia="en-US"/>
        </w:rPr>
      </w:pPr>
    </w:p>
    <w:p w:rsidR="00996C96" w:rsidRDefault="00996C96" w:rsidP="009C2B1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7"/>
          <w:szCs w:val="27"/>
          <w:lang w:eastAsia="en-US"/>
        </w:rPr>
      </w:pPr>
    </w:p>
    <w:p w:rsidR="009C2B12" w:rsidRDefault="009C2B12" w:rsidP="009C2B1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7"/>
          <w:szCs w:val="27"/>
          <w:lang w:eastAsia="en-US"/>
        </w:rPr>
      </w:pPr>
      <w:r>
        <w:rPr>
          <w:rFonts w:ascii="Times New Roman" w:eastAsia="Calibri" w:hAnsi="Times New Roman" w:cs="Times New Roman"/>
          <w:b/>
          <w:sz w:val="27"/>
          <w:szCs w:val="27"/>
          <w:lang w:eastAsia="en-US"/>
        </w:rPr>
        <w:lastRenderedPageBreak/>
        <w:t>СЕНСОРНОЕ РАЗВИТИЕ</w:t>
      </w:r>
    </w:p>
    <w:p w:rsidR="00E46421" w:rsidRPr="009E3D8F" w:rsidRDefault="00E46421" w:rsidP="00E4642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7"/>
          <w:szCs w:val="27"/>
          <w:lang w:eastAsia="en-US"/>
        </w:rPr>
      </w:pPr>
      <w:r w:rsidRPr="009E3D8F">
        <w:rPr>
          <w:rFonts w:ascii="Times New Roman" w:eastAsia="Calibri" w:hAnsi="Times New Roman" w:cs="Times New Roman"/>
          <w:b/>
          <w:sz w:val="27"/>
          <w:szCs w:val="27"/>
          <w:lang w:eastAsia="en-US"/>
        </w:rPr>
        <w:t>Статус документа</w:t>
      </w:r>
    </w:p>
    <w:p w:rsidR="00E46421" w:rsidRPr="00C165EC" w:rsidRDefault="00E46421" w:rsidP="00E4642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Р</w:t>
      </w:r>
      <w:r w:rsidRPr="00C165E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абочая программа по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коррекционному курсу</w:t>
      </w:r>
      <w:r w:rsidRPr="00C165E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«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Сенсорное развитие» </w:t>
      </w:r>
      <w:r w:rsidRPr="00C165EC">
        <w:rPr>
          <w:rFonts w:ascii="Times New Roman" w:eastAsia="Calibri" w:hAnsi="Times New Roman" w:cs="Times New Roman"/>
          <w:sz w:val="28"/>
          <w:szCs w:val="28"/>
          <w:lang w:eastAsia="en-US"/>
        </w:rPr>
        <w:t>с 1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дополнительного по 12</w:t>
      </w:r>
      <w:r w:rsidRPr="00C165E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классы разработана д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ля обучающихся и воспитанников </w:t>
      </w:r>
      <w:r w:rsidRPr="00C165E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 ограниченными возможностями здоровья </w:t>
      </w:r>
      <w:r w:rsidRPr="00C165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глубокой, тяжелой </w:t>
      </w:r>
      <w:r w:rsidRPr="00C165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умственной отсталостью</w:t>
      </w:r>
      <w:r w:rsidRPr="00C165E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C165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(интеллектуальными нар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ушениями 2</w:t>
      </w:r>
      <w:r w:rsidRPr="00C165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вариант)</w:t>
      </w:r>
      <w:r w:rsidRPr="00C165EC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</w:t>
      </w:r>
      <w:r w:rsidR="009C2B12">
        <w:rPr>
          <w:rFonts w:ascii="Times New Roman" w:hAnsi="Times New Roman" w:cs="Times New Roman"/>
          <w:sz w:val="28"/>
          <w:szCs w:val="28"/>
        </w:rPr>
        <w:t>ГБОУ «Нижнекамская школа № 23</w:t>
      </w:r>
      <w:r>
        <w:rPr>
          <w:rFonts w:ascii="Times New Roman" w:hAnsi="Times New Roman" w:cs="Times New Roman"/>
          <w:sz w:val="28"/>
          <w:szCs w:val="28"/>
        </w:rPr>
        <w:t>».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165EC">
        <w:rPr>
          <w:rFonts w:ascii="Times New Roman" w:hAnsi="Times New Roman" w:cs="Times New Roman"/>
          <w:sz w:val="28"/>
          <w:szCs w:val="28"/>
        </w:rPr>
        <w:t>Данная рабочая программа с</w:t>
      </w:r>
      <w:r w:rsidRPr="00C165EC">
        <w:rPr>
          <w:rFonts w:ascii="Times New Roman" w:eastAsia="Calibri" w:hAnsi="Times New Roman" w:cs="Times New Roman"/>
          <w:sz w:val="28"/>
          <w:szCs w:val="28"/>
          <w:lang w:eastAsia="en-US"/>
        </w:rPr>
        <w:t>оставлена на основе следующих нормативных документов:</w:t>
      </w:r>
    </w:p>
    <w:p w:rsidR="00E46421" w:rsidRPr="00C165EC" w:rsidRDefault="00E46421" w:rsidP="00E4642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gramStart"/>
      <w:r w:rsidRPr="00C165EC">
        <w:rPr>
          <w:rFonts w:ascii="Times New Roman" w:eastAsia="Calibri" w:hAnsi="Times New Roman" w:cs="Times New Roman"/>
          <w:sz w:val="28"/>
          <w:szCs w:val="28"/>
          <w:lang w:eastAsia="en-US"/>
        </w:rPr>
        <w:t>1.Федеральный государственный образовательный стандарт обучающихся с умственной отсталостью (интеллектуальными нарушениям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и), утвержденный</w:t>
      </w:r>
      <w:r w:rsidRPr="00C165E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приказом Министерством образования и на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уки РФ от 19 декабря 2014 года </w:t>
      </w:r>
      <w:r w:rsidRPr="00C165EC">
        <w:rPr>
          <w:rFonts w:ascii="Times New Roman" w:eastAsia="Calibri" w:hAnsi="Times New Roman" w:cs="Times New Roman"/>
          <w:sz w:val="28"/>
          <w:szCs w:val="28"/>
          <w:lang w:eastAsia="en-US"/>
        </w:rPr>
        <w:t>№ 1599.</w:t>
      </w:r>
      <w:proofErr w:type="gramEnd"/>
    </w:p>
    <w:p w:rsidR="00E46421" w:rsidRPr="00C165EC" w:rsidRDefault="00E46421" w:rsidP="00E4642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165EC">
        <w:rPr>
          <w:rFonts w:ascii="Times New Roman" w:eastAsia="Calibri" w:hAnsi="Times New Roman" w:cs="Times New Roman"/>
          <w:sz w:val="28"/>
          <w:szCs w:val="28"/>
          <w:lang w:eastAsia="en-US"/>
        </w:rPr>
        <w:t>2.Адаптированная основная образовательная програ</w:t>
      </w:r>
      <w:r w:rsidR="009C2B12">
        <w:rPr>
          <w:rFonts w:ascii="Times New Roman" w:eastAsia="Calibri" w:hAnsi="Times New Roman" w:cs="Times New Roman"/>
          <w:sz w:val="28"/>
          <w:szCs w:val="28"/>
          <w:lang w:eastAsia="en-US"/>
        </w:rPr>
        <w:t>мма ГБОУ «Нижнекамская школа №23</w:t>
      </w:r>
      <w:r w:rsidRPr="00C165EC">
        <w:rPr>
          <w:rFonts w:ascii="Times New Roman" w:eastAsia="Calibri" w:hAnsi="Times New Roman" w:cs="Times New Roman"/>
          <w:sz w:val="28"/>
          <w:szCs w:val="28"/>
          <w:lang w:eastAsia="en-US"/>
        </w:rPr>
        <w:t>».</w:t>
      </w:r>
    </w:p>
    <w:p w:rsidR="00E46421" w:rsidRPr="00C165EC" w:rsidRDefault="00E46421" w:rsidP="00E4642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3. Учебный план ГБОУ «</w:t>
      </w:r>
      <w:r w:rsidR="009C2B12">
        <w:rPr>
          <w:rFonts w:ascii="Times New Roman" w:eastAsia="Calibri" w:hAnsi="Times New Roman" w:cs="Times New Roman"/>
          <w:sz w:val="28"/>
          <w:szCs w:val="28"/>
          <w:lang w:eastAsia="en-US"/>
        </w:rPr>
        <w:t>Нижнекамская школа № 23</w:t>
      </w:r>
      <w:r w:rsidRPr="00C165EC">
        <w:rPr>
          <w:rFonts w:ascii="Times New Roman" w:eastAsia="Calibri" w:hAnsi="Times New Roman" w:cs="Times New Roman"/>
          <w:sz w:val="28"/>
          <w:szCs w:val="28"/>
          <w:lang w:eastAsia="en-US"/>
        </w:rPr>
        <w:t>».</w:t>
      </w:r>
    </w:p>
    <w:p w:rsidR="00E46421" w:rsidRDefault="00E46421" w:rsidP="00E464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65EC">
        <w:rPr>
          <w:rFonts w:ascii="Times New Roman" w:eastAsia="Calibri" w:hAnsi="Times New Roman" w:cs="Times New Roman"/>
          <w:sz w:val="28"/>
          <w:szCs w:val="28"/>
          <w:lang w:eastAsia="en-US"/>
        </w:rPr>
        <w:t>4</w:t>
      </w:r>
      <w:r w:rsidRPr="00E4642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Программа специальных (коррекционных) образовательных учреждений </w:t>
      </w:r>
      <w:r w:rsidRPr="00E46421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VIII</w:t>
      </w:r>
      <w:r w:rsidRPr="00E4642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вида для 1-4 классов, сборник 1, допущено Министерством образования РФ, 2001 года под редакцией доктора педагогических наук В.В.Воронковой, М.: Владос,2001.</w:t>
      </w:r>
      <w:r w:rsidRPr="00E4642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E46421" w:rsidRDefault="00E46421" w:rsidP="00E464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 Программа ЦЛП г. Пскова «Основные направления и содержание обучения детей и подростков с особыми требованиями в Лечебно-педагогическом центре г. Пскова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.»</w:t>
      </w:r>
      <w:proofErr w:type="gramEnd"/>
    </w:p>
    <w:p w:rsidR="00E46421" w:rsidRPr="00C165EC" w:rsidRDefault="00E46421" w:rsidP="00E464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6. Программа «Обучения и воспитания детей и подростков с тяжелыми и множественными нарушениями развития»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под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.р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ед.канд.псих.наук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проф. И.М.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Бгажноковой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(2010 г.)</w:t>
      </w:r>
    </w:p>
    <w:p w:rsidR="00672F3F" w:rsidRPr="00511985" w:rsidRDefault="00672F3F" w:rsidP="005119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65EC">
        <w:rPr>
          <w:rFonts w:ascii="Times New Roman" w:hAnsi="Times New Roman" w:cs="Times New Roman"/>
          <w:b/>
          <w:sz w:val="28"/>
          <w:szCs w:val="28"/>
        </w:rPr>
        <w:t>Цели и задачи</w:t>
      </w:r>
    </w:p>
    <w:p w:rsidR="00672F3F" w:rsidRDefault="00672F3F" w:rsidP="0049787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A0A91">
        <w:rPr>
          <w:rFonts w:ascii="Times New Roman" w:hAnsi="Times New Roman" w:cs="Times New Roman"/>
          <w:i/>
          <w:sz w:val="28"/>
          <w:szCs w:val="28"/>
        </w:rPr>
        <w:t>Цель</w:t>
      </w:r>
      <w:r w:rsidRPr="00C165EC">
        <w:rPr>
          <w:rFonts w:ascii="Times New Roman" w:hAnsi="Times New Roman" w:cs="Times New Roman"/>
          <w:sz w:val="28"/>
          <w:szCs w:val="28"/>
        </w:rPr>
        <w:t xml:space="preserve"> курса «</w:t>
      </w:r>
      <w:r w:rsidR="008B6E4D">
        <w:rPr>
          <w:rFonts w:ascii="Times New Roman" w:hAnsi="Times New Roman" w:cs="Times New Roman"/>
          <w:sz w:val="28"/>
          <w:szCs w:val="28"/>
        </w:rPr>
        <w:t>Сенсорное развитие</w:t>
      </w:r>
      <w:r w:rsidRPr="00C165EC">
        <w:rPr>
          <w:rFonts w:ascii="Times New Roman" w:hAnsi="Times New Roman" w:cs="Times New Roman"/>
          <w:sz w:val="28"/>
          <w:szCs w:val="28"/>
        </w:rPr>
        <w:t>»</w:t>
      </w:r>
      <w:r w:rsidRPr="00C165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заключается в </w:t>
      </w:r>
      <w:r w:rsidR="008B6E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обогащении</w:t>
      </w:r>
      <w:r w:rsidR="008B6E4D" w:rsidRPr="008B6E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чувственного опыта ребенка через</w:t>
      </w:r>
      <w:r w:rsidR="008B6E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8B6E4D" w:rsidRPr="008B6E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целенаправленное систематическое воздействие на </w:t>
      </w:r>
      <w:r w:rsidR="00D80D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сохранные</w:t>
      </w:r>
      <w:r w:rsidR="008B6E4D" w:rsidRPr="008B6E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анализаторы.</w:t>
      </w:r>
    </w:p>
    <w:p w:rsidR="00672F3F" w:rsidRPr="00C165EC" w:rsidRDefault="00672F3F" w:rsidP="004978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65EC">
        <w:rPr>
          <w:rFonts w:ascii="Times New Roman" w:hAnsi="Times New Roman" w:cs="Times New Roman"/>
          <w:sz w:val="28"/>
          <w:szCs w:val="28"/>
        </w:rPr>
        <w:t>Курс «</w:t>
      </w:r>
      <w:r w:rsidR="008B6E4D">
        <w:rPr>
          <w:rFonts w:ascii="Times New Roman" w:hAnsi="Times New Roman" w:cs="Times New Roman"/>
          <w:sz w:val="28"/>
          <w:szCs w:val="28"/>
        </w:rPr>
        <w:t>Сенсорное развитие» решает следующие коррекционные</w:t>
      </w:r>
      <w:r w:rsidRPr="00C165EC">
        <w:rPr>
          <w:rFonts w:ascii="Times New Roman" w:hAnsi="Times New Roman" w:cs="Times New Roman"/>
          <w:sz w:val="28"/>
          <w:szCs w:val="28"/>
        </w:rPr>
        <w:t xml:space="preserve"> </w:t>
      </w:r>
      <w:r w:rsidRPr="00FA0A91">
        <w:rPr>
          <w:rFonts w:ascii="Times New Roman" w:hAnsi="Times New Roman" w:cs="Times New Roman"/>
          <w:i/>
          <w:sz w:val="28"/>
          <w:szCs w:val="28"/>
        </w:rPr>
        <w:t>задачи:</w:t>
      </w:r>
    </w:p>
    <w:p w:rsidR="008B6E4D" w:rsidRPr="008B6E4D" w:rsidRDefault="008B6E4D" w:rsidP="008B6E4D">
      <w:pPr>
        <w:pStyle w:val="a4"/>
        <w:numPr>
          <w:ilvl w:val="0"/>
          <w:numId w:val="1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B6E4D">
        <w:rPr>
          <w:rFonts w:ascii="Times New Roman" w:hAnsi="Times New Roman" w:cs="Times New Roman"/>
          <w:sz w:val="28"/>
          <w:szCs w:val="28"/>
        </w:rPr>
        <w:t>формирование на основе активизации работы всех органов чувств адекватного восприятия явлений и объектов окружающей действительности в совокупности их свойств;</w:t>
      </w:r>
    </w:p>
    <w:p w:rsidR="008B6E4D" w:rsidRPr="008B6E4D" w:rsidRDefault="008B6E4D" w:rsidP="008B6E4D">
      <w:pPr>
        <w:pStyle w:val="a4"/>
        <w:numPr>
          <w:ilvl w:val="0"/>
          <w:numId w:val="1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B6E4D">
        <w:rPr>
          <w:rFonts w:ascii="Times New Roman" w:hAnsi="Times New Roman" w:cs="Times New Roman"/>
          <w:sz w:val="28"/>
          <w:szCs w:val="28"/>
        </w:rPr>
        <w:t>коррекция недостатков познавательной деятельности детей путем систематического и целенаправленного воспитания у них полноценного восприятия формы, конструкции, величины, цвета, особых свойств предметов, их положения в пространстве;</w:t>
      </w:r>
    </w:p>
    <w:p w:rsidR="008B6E4D" w:rsidRPr="008B6E4D" w:rsidRDefault="008B6E4D" w:rsidP="008B6E4D">
      <w:pPr>
        <w:pStyle w:val="a4"/>
        <w:numPr>
          <w:ilvl w:val="0"/>
          <w:numId w:val="1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B6E4D">
        <w:rPr>
          <w:rFonts w:ascii="Times New Roman" w:hAnsi="Times New Roman" w:cs="Times New Roman"/>
          <w:sz w:val="28"/>
          <w:szCs w:val="28"/>
        </w:rPr>
        <w:t>формирование пространственно-временных ориентировок;</w:t>
      </w:r>
    </w:p>
    <w:p w:rsidR="008B6E4D" w:rsidRPr="008B6E4D" w:rsidRDefault="008B6E4D" w:rsidP="008B6E4D">
      <w:pPr>
        <w:pStyle w:val="a4"/>
        <w:numPr>
          <w:ilvl w:val="0"/>
          <w:numId w:val="1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B6E4D">
        <w:rPr>
          <w:rFonts w:ascii="Times New Roman" w:hAnsi="Times New Roman" w:cs="Times New Roman"/>
          <w:sz w:val="28"/>
          <w:szCs w:val="28"/>
        </w:rPr>
        <w:t xml:space="preserve">развитие </w:t>
      </w:r>
      <w:proofErr w:type="spellStart"/>
      <w:r w:rsidRPr="008B6E4D">
        <w:rPr>
          <w:rFonts w:ascii="Times New Roman" w:hAnsi="Times New Roman" w:cs="Times New Roman"/>
          <w:sz w:val="28"/>
          <w:szCs w:val="28"/>
        </w:rPr>
        <w:t>слухоголосовых</w:t>
      </w:r>
      <w:proofErr w:type="spellEnd"/>
      <w:r w:rsidRPr="008B6E4D">
        <w:rPr>
          <w:rFonts w:ascii="Times New Roman" w:hAnsi="Times New Roman" w:cs="Times New Roman"/>
          <w:sz w:val="28"/>
          <w:szCs w:val="28"/>
        </w:rPr>
        <w:t xml:space="preserve"> координаций;</w:t>
      </w:r>
    </w:p>
    <w:p w:rsidR="008B6E4D" w:rsidRPr="008B6E4D" w:rsidRDefault="008B6E4D" w:rsidP="008B6E4D">
      <w:pPr>
        <w:pStyle w:val="a4"/>
        <w:numPr>
          <w:ilvl w:val="0"/>
          <w:numId w:val="1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B6E4D">
        <w:rPr>
          <w:rFonts w:ascii="Times New Roman" w:hAnsi="Times New Roman" w:cs="Times New Roman"/>
          <w:sz w:val="28"/>
          <w:szCs w:val="28"/>
        </w:rPr>
        <w:t>формирование способности эстетически воспринимать окружающий мир во всем многообразии свойств и признаков его объектов (цветов, вкусов, запахов, звуков, ритмов);</w:t>
      </w:r>
    </w:p>
    <w:p w:rsidR="008B6E4D" w:rsidRPr="008B6E4D" w:rsidRDefault="008B6E4D" w:rsidP="008B6E4D">
      <w:pPr>
        <w:pStyle w:val="a4"/>
        <w:numPr>
          <w:ilvl w:val="0"/>
          <w:numId w:val="1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B6E4D">
        <w:rPr>
          <w:rFonts w:ascii="Times New Roman" w:hAnsi="Times New Roman" w:cs="Times New Roman"/>
          <w:sz w:val="28"/>
          <w:szCs w:val="28"/>
        </w:rPr>
        <w:t>совершенствование сенсорно-перцептивной деятельности;</w:t>
      </w:r>
    </w:p>
    <w:p w:rsidR="008B6E4D" w:rsidRPr="008B6E4D" w:rsidRDefault="008B6E4D" w:rsidP="008B6E4D">
      <w:pPr>
        <w:pStyle w:val="a4"/>
        <w:numPr>
          <w:ilvl w:val="0"/>
          <w:numId w:val="1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B6E4D">
        <w:rPr>
          <w:rFonts w:ascii="Times New Roman" w:hAnsi="Times New Roman" w:cs="Times New Roman"/>
          <w:sz w:val="28"/>
          <w:szCs w:val="28"/>
        </w:rPr>
        <w:t>исправление недостатков моторики, совершенствование зрительно-двигательной координации;</w:t>
      </w:r>
    </w:p>
    <w:p w:rsidR="00672F3F" w:rsidRPr="008B6E4D" w:rsidRDefault="008B6E4D" w:rsidP="008B6E4D">
      <w:pPr>
        <w:pStyle w:val="a4"/>
        <w:numPr>
          <w:ilvl w:val="0"/>
          <w:numId w:val="1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B6E4D">
        <w:rPr>
          <w:rFonts w:ascii="Times New Roman" w:hAnsi="Times New Roman" w:cs="Times New Roman"/>
          <w:sz w:val="28"/>
          <w:szCs w:val="28"/>
        </w:rPr>
        <w:lastRenderedPageBreak/>
        <w:t>формирование точности и целенаправленности движений и действий.</w:t>
      </w:r>
    </w:p>
    <w:p w:rsidR="00672F3F" w:rsidRPr="000A59CD" w:rsidRDefault="00672F3F" w:rsidP="002632C5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0A59CD">
        <w:rPr>
          <w:b/>
          <w:bCs/>
          <w:color w:val="000000"/>
          <w:sz w:val="28"/>
          <w:szCs w:val="28"/>
        </w:rPr>
        <w:t>Основные направления коррекционной работы</w:t>
      </w:r>
      <w:r w:rsidRPr="000A59CD">
        <w:rPr>
          <w:color w:val="000000"/>
          <w:sz w:val="28"/>
          <w:szCs w:val="28"/>
        </w:rPr>
        <w:t>:</w:t>
      </w:r>
    </w:p>
    <w:p w:rsidR="000A59CD" w:rsidRPr="000A59CD" w:rsidRDefault="000A59CD" w:rsidP="000A59C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0A59CD">
        <w:rPr>
          <w:color w:val="000000"/>
          <w:sz w:val="28"/>
          <w:szCs w:val="28"/>
        </w:rPr>
        <w:t xml:space="preserve"> развитие моторики, </w:t>
      </w:r>
      <w:proofErr w:type="spellStart"/>
      <w:r w:rsidRPr="000A59CD">
        <w:rPr>
          <w:color w:val="000000"/>
          <w:sz w:val="28"/>
          <w:szCs w:val="28"/>
        </w:rPr>
        <w:t>графомоторных</w:t>
      </w:r>
      <w:proofErr w:type="spellEnd"/>
      <w:r w:rsidRPr="000A59CD">
        <w:rPr>
          <w:color w:val="000000"/>
          <w:sz w:val="28"/>
          <w:szCs w:val="28"/>
        </w:rPr>
        <w:t xml:space="preserve"> навыков;</w:t>
      </w:r>
    </w:p>
    <w:p w:rsidR="000A59CD" w:rsidRPr="000A59CD" w:rsidRDefault="000A59CD" w:rsidP="000A59C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0A59CD">
        <w:rPr>
          <w:color w:val="000000"/>
          <w:sz w:val="28"/>
          <w:szCs w:val="28"/>
        </w:rPr>
        <w:t xml:space="preserve"> тактильно-двигательное восприятие;</w:t>
      </w:r>
    </w:p>
    <w:p w:rsidR="000A59CD" w:rsidRPr="000A59CD" w:rsidRDefault="000A59CD" w:rsidP="000A59C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0A59CD">
        <w:rPr>
          <w:color w:val="000000"/>
          <w:sz w:val="28"/>
          <w:szCs w:val="28"/>
        </w:rPr>
        <w:t xml:space="preserve"> восприятие формы, величины, цвета; конструирование предметов;</w:t>
      </w:r>
    </w:p>
    <w:p w:rsidR="000A59CD" w:rsidRPr="000A59CD" w:rsidRDefault="000A59CD" w:rsidP="000A59C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0A59CD">
        <w:rPr>
          <w:color w:val="000000"/>
          <w:sz w:val="28"/>
          <w:szCs w:val="28"/>
        </w:rPr>
        <w:t xml:space="preserve"> развитие зрительного восприятия;</w:t>
      </w:r>
    </w:p>
    <w:p w:rsidR="000A59CD" w:rsidRPr="000A59CD" w:rsidRDefault="000A59CD" w:rsidP="000A59C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0A59CD">
        <w:rPr>
          <w:color w:val="000000"/>
          <w:sz w:val="28"/>
          <w:szCs w:val="28"/>
        </w:rPr>
        <w:t xml:space="preserve"> восприятие особых свойств предметов через развитие ося</w:t>
      </w:r>
      <w:r>
        <w:rPr>
          <w:color w:val="000000"/>
          <w:sz w:val="28"/>
          <w:szCs w:val="28"/>
        </w:rPr>
        <w:t>зания, обоняния, барических ощу</w:t>
      </w:r>
      <w:r w:rsidRPr="000A59CD">
        <w:rPr>
          <w:color w:val="000000"/>
          <w:sz w:val="28"/>
          <w:szCs w:val="28"/>
        </w:rPr>
        <w:t>щений, вкусовых качеств;</w:t>
      </w:r>
    </w:p>
    <w:p w:rsidR="000A59CD" w:rsidRPr="000A59CD" w:rsidRDefault="000A59CD" w:rsidP="000A59C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0A59CD">
        <w:rPr>
          <w:color w:val="000000"/>
          <w:sz w:val="28"/>
          <w:szCs w:val="28"/>
        </w:rPr>
        <w:t xml:space="preserve"> развитие слухового восприятия;</w:t>
      </w:r>
    </w:p>
    <w:p w:rsidR="000A59CD" w:rsidRPr="000A59CD" w:rsidRDefault="000A59CD" w:rsidP="000A59C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0A59CD">
        <w:rPr>
          <w:color w:val="000000"/>
          <w:sz w:val="28"/>
          <w:szCs w:val="28"/>
        </w:rPr>
        <w:t xml:space="preserve"> восприятие пространственных отношений;</w:t>
      </w:r>
    </w:p>
    <w:p w:rsidR="00672F3F" w:rsidRPr="000A59CD" w:rsidRDefault="000A59CD" w:rsidP="000A59C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0A59CD">
        <w:rPr>
          <w:color w:val="000000"/>
          <w:sz w:val="28"/>
          <w:szCs w:val="28"/>
        </w:rPr>
        <w:t xml:space="preserve"> восприятие временных отношений.</w:t>
      </w:r>
    </w:p>
    <w:p w:rsidR="00672F3F" w:rsidRPr="007532AE" w:rsidRDefault="00672F3F" w:rsidP="00C165E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532AE">
        <w:rPr>
          <w:rFonts w:ascii="Times New Roman" w:hAnsi="Times New Roman" w:cs="Times New Roman"/>
          <w:b/>
          <w:sz w:val="28"/>
          <w:szCs w:val="28"/>
        </w:rPr>
        <w:t>Период действия программы</w:t>
      </w:r>
    </w:p>
    <w:p w:rsidR="00672F3F" w:rsidRPr="007532AE" w:rsidRDefault="00672F3F" w:rsidP="008B6E4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532AE">
        <w:rPr>
          <w:sz w:val="28"/>
          <w:szCs w:val="28"/>
        </w:rPr>
        <w:t xml:space="preserve">В соответствии с </w:t>
      </w:r>
      <w:r w:rsidRPr="007532AE">
        <w:rPr>
          <w:rFonts w:eastAsia="Calibri"/>
          <w:sz w:val="28"/>
          <w:szCs w:val="28"/>
          <w:lang w:eastAsia="en-US"/>
        </w:rPr>
        <w:t>ФГОС,</w:t>
      </w:r>
      <w:r w:rsidRPr="007532AE">
        <w:rPr>
          <w:sz w:val="28"/>
          <w:szCs w:val="28"/>
        </w:rPr>
        <w:t xml:space="preserve"> рабочая программа по </w:t>
      </w:r>
      <w:r w:rsidR="00D80DDE" w:rsidRPr="007532AE">
        <w:rPr>
          <w:sz w:val="28"/>
          <w:szCs w:val="28"/>
        </w:rPr>
        <w:t>коррекционному курсу</w:t>
      </w:r>
      <w:r w:rsidRPr="007532AE">
        <w:rPr>
          <w:sz w:val="28"/>
          <w:szCs w:val="28"/>
        </w:rPr>
        <w:t xml:space="preserve"> «</w:t>
      </w:r>
      <w:r w:rsidR="00D80DDE" w:rsidRPr="007532AE">
        <w:rPr>
          <w:bCs/>
          <w:sz w:val="28"/>
          <w:szCs w:val="28"/>
        </w:rPr>
        <w:t>Сенсорное развитие</w:t>
      </w:r>
      <w:r w:rsidRPr="007532AE">
        <w:rPr>
          <w:bCs/>
          <w:sz w:val="28"/>
          <w:szCs w:val="28"/>
        </w:rPr>
        <w:t>»:</w:t>
      </w:r>
    </w:p>
    <w:p w:rsidR="00672F3F" w:rsidRPr="007532AE" w:rsidRDefault="00E84D8F" w:rsidP="00C165E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7532AE">
        <w:rPr>
          <w:bCs/>
          <w:sz w:val="28"/>
          <w:szCs w:val="28"/>
        </w:rPr>
        <w:t>в 1 классе – 99 часов в год при 3</w:t>
      </w:r>
      <w:r w:rsidR="00672F3F" w:rsidRPr="007532AE">
        <w:rPr>
          <w:bCs/>
          <w:sz w:val="28"/>
          <w:szCs w:val="28"/>
        </w:rPr>
        <w:t xml:space="preserve"> часах в неделю (33 учебных недели);</w:t>
      </w:r>
    </w:p>
    <w:p w:rsidR="00672F3F" w:rsidRPr="007532AE" w:rsidRDefault="00E84D8F" w:rsidP="00C165E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7532AE">
        <w:rPr>
          <w:bCs/>
          <w:sz w:val="28"/>
          <w:szCs w:val="28"/>
        </w:rPr>
        <w:t>во 2 классе - 102 часа в год при 3 часах</w:t>
      </w:r>
      <w:r w:rsidR="00672F3F" w:rsidRPr="007532AE">
        <w:rPr>
          <w:bCs/>
          <w:sz w:val="28"/>
          <w:szCs w:val="28"/>
        </w:rPr>
        <w:t xml:space="preserve"> в неделю (34 учебных недели);</w:t>
      </w:r>
    </w:p>
    <w:p w:rsidR="00672F3F" w:rsidRPr="007532AE" w:rsidRDefault="00E84D8F" w:rsidP="00C165E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7532AE">
        <w:rPr>
          <w:bCs/>
          <w:sz w:val="28"/>
          <w:szCs w:val="28"/>
        </w:rPr>
        <w:t>в 3 классе - 102 часа в год при 3 часах в неделю (34 учебных недели);</w:t>
      </w:r>
    </w:p>
    <w:p w:rsidR="00672F3F" w:rsidRPr="007532AE" w:rsidRDefault="00E84D8F" w:rsidP="00C165EC">
      <w:pPr>
        <w:pStyle w:val="a3"/>
        <w:spacing w:before="0" w:beforeAutospacing="0" w:after="0" w:afterAutospacing="0"/>
        <w:jc w:val="both"/>
        <w:rPr>
          <w:bCs/>
          <w:sz w:val="28"/>
          <w:szCs w:val="28"/>
        </w:rPr>
      </w:pPr>
      <w:r w:rsidRPr="007532AE">
        <w:rPr>
          <w:bCs/>
          <w:sz w:val="28"/>
          <w:szCs w:val="28"/>
        </w:rPr>
        <w:t>в 4 классе - 102</w:t>
      </w:r>
      <w:r w:rsidR="00672F3F" w:rsidRPr="007532AE">
        <w:rPr>
          <w:bCs/>
          <w:sz w:val="28"/>
          <w:szCs w:val="28"/>
        </w:rPr>
        <w:t xml:space="preserve"> часа в</w:t>
      </w:r>
      <w:r w:rsidRPr="007532AE">
        <w:rPr>
          <w:bCs/>
          <w:sz w:val="28"/>
          <w:szCs w:val="28"/>
        </w:rPr>
        <w:t xml:space="preserve"> год при 3 часах в неделю (34 учебных недели);</w:t>
      </w:r>
    </w:p>
    <w:p w:rsidR="00E84D8F" w:rsidRPr="007532AE" w:rsidRDefault="00E84D8F" w:rsidP="00C165EC">
      <w:pPr>
        <w:pStyle w:val="a3"/>
        <w:spacing w:before="0" w:beforeAutospacing="0" w:after="0" w:afterAutospacing="0"/>
        <w:jc w:val="both"/>
        <w:rPr>
          <w:bCs/>
          <w:sz w:val="28"/>
          <w:szCs w:val="28"/>
        </w:rPr>
      </w:pPr>
      <w:r w:rsidRPr="007532AE">
        <w:rPr>
          <w:bCs/>
          <w:sz w:val="28"/>
          <w:szCs w:val="28"/>
        </w:rPr>
        <w:t>в 5 классе - 102 часа в год при 3 часах в неделю (34 учебных недели);</w:t>
      </w:r>
    </w:p>
    <w:p w:rsidR="00E84D8F" w:rsidRPr="007532AE" w:rsidRDefault="00E84D8F" w:rsidP="00C165EC">
      <w:pPr>
        <w:pStyle w:val="a3"/>
        <w:spacing w:before="0" w:beforeAutospacing="0" w:after="0" w:afterAutospacing="0"/>
        <w:jc w:val="both"/>
        <w:rPr>
          <w:bCs/>
          <w:sz w:val="28"/>
          <w:szCs w:val="28"/>
        </w:rPr>
      </w:pPr>
      <w:r w:rsidRPr="007532AE">
        <w:rPr>
          <w:bCs/>
          <w:sz w:val="28"/>
          <w:szCs w:val="28"/>
        </w:rPr>
        <w:t>в 6 классе - 68 часов в год при 2 часах в неделю (34 учебных недели);</w:t>
      </w:r>
    </w:p>
    <w:p w:rsidR="00E84D8F" w:rsidRPr="007532AE" w:rsidRDefault="00E84D8F" w:rsidP="00C165EC">
      <w:pPr>
        <w:pStyle w:val="a3"/>
        <w:spacing w:before="0" w:beforeAutospacing="0" w:after="0" w:afterAutospacing="0"/>
        <w:jc w:val="both"/>
        <w:rPr>
          <w:bCs/>
          <w:sz w:val="28"/>
          <w:szCs w:val="28"/>
        </w:rPr>
      </w:pPr>
      <w:r w:rsidRPr="007532AE">
        <w:rPr>
          <w:bCs/>
          <w:sz w:val="28"/>
          <w:szCs w:val="28"/>
        </w:rPr>
        <w:t>в 7 классе - 68 часов в год при 2 часах в неделю (34 учебных недели);</w:t>
      </w:r>
    </w:p>
    <w:p w:rsidR="00E84D8F" w:rsidRPr="007532AE" w:rsidRDefault="00E84D8F" w:rsidP="00C165EC">
      <w:pPr>
        <w:pStyle w:val="a3"/>
        <w:spacing w:before="0" w:beforeAutospacing="0" w:after="0" w:afterAutospacing="0"/>
        <w:jc w:val="both"/>
        <w:rPr>
          <w:bCs/>
          <w:sz w:val="28"/>
          <w:szCs w:val="28"/>
        </w:rPr>
      </w:pPr>
      <w:r w:rsidRPr="007532AE">
        <w:rPr>
          <w:bCs/>
          <w:sz w:val="28"/>
          <w:szCs w:val="28"/>
        </w:rPr>
        <w:t>в 8 классе - 68 часов в год при 2 часах в неделю (34 учебных недели);</w:t>
      </w:r>
    </w:p>
    <w:p w:rsidR="00E84D8F" w:rsidRPr="007532AE" w:rsidRDefault="00E84D8F" w:rsidP="00C165EC">
      <w:pPr>
        <w:pStyle w:val="a3"/>
        <w:spacing w:before="0" w:beforeAutospacing="0" w:after="0" w:afterAutospacing="0"/>
        <w:jc w:val="both"/>
        <w:rPr>
          <w:bCs/>
          <w:sz w:val="28"/>
          <w:szCs w:val="28"/>
        </w:rPr>
      </w:pPr>
      <w:r w:rsidRPr="007532AE">
        <w:rPr>
          <w:bCs/>
          <w:sz w:val="28"/>
          <w:szCs w:val="28"/>
        </w:rPr>
        <w:t>в 9 классе - 68 часов в год при 2 часах в неделю (34 учебных недели);</w:t>
      </w:r>
    </w:p>
    <w:p w:rsidR="00E84D8F" w:rsidRPr="007532AE" w:rsidRDefault="00E84D8F" w:rsidP="00C165EC">
      <w:pPr>
        <w:pStyle w:val="a3"/>
        <w:spacing w:before="0" w:beforeAutospacing="0" w:after="0" w:afterAutospacing="0"/>
        <w:jc w:val="both"/>
        <w:rPr>
          <w:bCs/>
          <w:sz w:val="28"/>
          <w:szCs w:val="28"/>
        </w:rPr>
      </w:pPr>
      <w:r w:rsidRPr="007532AE">
        <w:rPr>
          <w:bCs/>
          <w:sz w:val="28"/>
          <w:szCs w:val="28"/>
        </w:rPr>
        <w:t>в 10 классе - 68 часов в год при 2 часах в неделю (34 учебных недели);</w:t>
      </w:r>
    </w:p>
    <w:p w:rsidR="00E84D8F" w:rsidRPr="007532AE" w:rsidRDefault="00E84D8F" w:rsidP="00C165EC">
      <w:pPr>
        <w:pStyle w:val="a3"/>
        <w:spacing w:before="0" w:beforeAutospacing="0" w:after="0" w:afterAutospacing="0"/>
        <w:jc w:val="both"/>
        <w:rPr>
          <w:bCs/>
          <w:sz w:val="28"/>
          <w:szCs w:val="28"/>
        </w:rPr>
      </w:pPr>
      <w:r w:rsidRPr="007532AE">
        <w:rPr>
          <w:bCs/>
          <w:sz w:val="28"/>
          <w:szCs w:val="28"/>
        </w:rPr>
        <w:t>в 11 классе - 68 часов в год при 2 часах в неделю (34 учебных недели);</w:t>
      </w:r>
    </w:p>
    <w:p w:rsidR="00E84D8F" w:rsidRPr="007532AE" w:rsidRDefault="00E84D8F" w:rsidP="00C165EC">
      <w:pPr>
        <w:pStyle w:val="a3"/>
        <w:spacing w:before="0" w:beforeAutospacing="0" w:after="0" w:afterAutospacing="0"/>
        <w:jc w:val="both"/>
        <w:rPr>
          <w:bCs/>
          <w:sz w:val="28"/>
          <w:szCs w:val="28"/>
        </w:rPr>
      </w:pPr>
      <w:r w:rsidRPr="007532AE">
        <w:rPr>
          <w:bCs/>
          <w:sz w:val="28"/>
          <w:szCs w:val="28"/>
        </w:rPr>
        <w:t>в 12 классе - 68 часов в год при 2 часах в неделю (34 учебных недели);</w:t>
      </w:r>
    </w:p>
    <w:p w:rsidR="00511985" w:rsidRDefault="00575DDE" w:rsidP="00575DD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Форма</w:t>
      </w:r>
      <w:r w:rsidR="00672F3F" w:rsidRPr="00C165EC">
        <w:rPr>
          <w:rFonts w:ascii="Times New Roman" w:hAnsi="Times New Roman" w:cs="Times New Roman"/>
          <w:b/>
          <w:sz w:val="28"/>
          <w:szCs w:val="28"/>
        </w:rPr>
        <w:t xml:space="preserve"> контроля</w:t>
      </w:r>
    </w:p>
    <w:p w:rsidR="00575DDE" w:rsidRPr="00575DDE" w:rsidRDefault="00575DDE" w:rsidP="002632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5DDE">
        <w:rPr>
          <w:rFonts w:ascii="Times New Roman" w:hAnsi="Times New Roman" w:cs="Times New Roman"/>
          <w:sz w:val="28"/>
          <w:szCs w:val="28"/>
        </w:rPr>
        <w:t>Качественная характеристика на основании итоговых достижений, обучающихся с умеренной, тяжелой, глубокой умственной отсталостью, с ТМНР (вариант 2) принципиально отличаются от требований к итоговым достижениям детей с легкой умственной отсталостью (вариант 1). Они определяются индивидуальными возможностями ребенка и тем, что его образование нацелено на максимальное развитие жизненной компетенции. Овладение знаниями, умениями и навыками в различных образовательных областях («академический» компонент) регламентируется рамками полезных и необходимых инструментов для решения задач повседневной жизни. Накопление доступных навыков коммуникации, самообслуживания, бытовой и доступной трудовой деятельности, а также перенос сформированных представлений и умений в собственную деятельность (компонент «жизненной компетенции») готовят обучающегося к использованию приобретенных в процессе образования умений для активной жизни в семье и обществе.</w:t>
      </w:r>
    </w:p>
    <w:p w:rsidR="00575DDE" w:rsidRPr="00575DDE" w:rsidRDefault="00575DDE" w:rsidP="00575D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5DDE">
        <w:rPr>
          <w:rFonts w:ascii="Times New Roman" w:hAnsi="Times New Roman" w:cs="Times New Roman"/>
          <w:sz w:val="28"/>
          <w:szCs w:val="28"/>
        </w:rPr>
        <w:t xml:space="preserve">Итогом образования человека с умственной отсталостью, с ТМНР является нормализация его жизни. Под нормализацией понимается такой образ жизни, который является привычным и необходимым для подавляющего большинства людей: жить в семье, решать вопросы повседневной жизнедеятельности, </w:t>
      </w:r>
      <w:r w:rsidRPr="00575DDE">
        <w:rPr>
          <w:rFonts w:ascii="Times New Roman" w:hAnsi="Times New Roman" w:cs="Times New Roman"/>
          <w:sz w:val="28"/>
          <w:szCs w:val="28"/>
        </w:rPr>
        <w:lastRenderedPageBreak/>
        <w:t>выполнять полезную трудовую деятельность, определять содержание своих увлечений и интересов, иметь возможность самостоятельно принимать решения и нести за них ответственность. Общим результатом образования такого обучающегося может стать набор компетенций, позволяющих соразмерно психическим и физическим возможностям максимально самостоятельно решать задачи, направленные на нормализацию его жизни.</w:t>
      </w:r>
    </w:p>
    <w:p w:rsidR="00672F3F" w:rsidRDefault="00672F3F" w:rsidP="006820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65EC">
        <w:rPr>
          <w:rFonts w:ascii="Times New Roman" w:hAnsi="Times New Roman" w:cs="Times New Roman"/>
          <w:b/>
          <w:sz w:val="28"/>
          <w:szCs w:val="28"/>
        </w:rPr>
        <w:t>Содержание предмета</w:t>
      </w:r>
    </w:p>
    <w:p w:rsidR="002632C5" w:rsidRPr="002632C5" w:rsidRDefault="002632C5" w:rsidP="002632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32C5">
        <w:rPr>
          <w:rFonts w:ascii="Times New Roman" w:hAnsi="Times New Roman" w:cs="Times New Roman"/>
          <w:sz w:val="28"/>
          <w:szCs w:val="28"/>
        </w:rPr>
        <w:t xml:space="preserve">Обследование детей, комплектование </w:t>
      </w:r>
      <w:r w:rsidR="00497870">
        <w:rPr>
          <w:rFonts w:ascii="Times New Roman" w:hAnsi="Times New Roman" w:cs="Times New Roman"/>
          <w:sz w:val="28"/>
          <w:szCs w:val="28"/>
        </w:rPr>
        <w:t>групп для коррекционных занятий.</w:t>
      </w:r>
    </w:p>
    <w:p w:rsidR="002632C5" w:rsidRDefault="002632C5" w:rsidP="002632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32C5">
        <w:rPr>
          <w:rFonts w:ascii="Times New Roman" w:hAnsi="Times New Roman" w:cs="Times New Roman"/>
          <w:b/>
          <w:sz w:val="28"/>
          <w:szCs w:val="28"/>
        </w:rPr>
        <w:t xml:space="preserve">Развитие крупной и мелкой моторики, </w:t>
      </w:r>
      <w:proofErr w:type="spellStart"/>
      <w:r w:rsidRPr="002632C5">
        <w:rPr>
          <w:rFonts w:ascii="Times New Roman" w:hAnsi="Times New Roman" w:cs="Times New Roman"/>
          <w:b/>
          <w:sz w:val="28"/>
          <w:szCs w:val="28"/>
        </w:rPr>
        <w:t>графомоторных</w:t>
      </w:r>
      <w:proofErr w:type="spellEnd"/>
      <w:r w:rsidRPr="002632C5">
        <w:rPr>
          <w:rFonts w:ascii="Times New Roman" w:hAnsi="Times New Roman" w:cs="Times New Roman"/>
          <w:b/>
          <w:sz w:val="28"/>
          <w:szCs w:val="28"/>
        </w:rPr>
        <w:t xml:space="preserve"> навыков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632C5" w:rsidRPr="002632C5" w:rsidRDefault="002632C5" w:rsidP="002632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32C5">
        <w:rPr>
          <w:rFonts w:ascii="Times New Roman" w:hAnsi="Times New Roman" w:cs="Times New Roman"/>
          <w:sz w:val="28"/>
          <w:szCs w:val="28"/>
        </w:rPr>
        <w:t>Развитие крупной моторики. Целенаправленность выполнения действий и движений по инструкции педагога (броски в цель, ходьба по «дорожке следов»). Согласованность действий и движений разных частей тела (повороты и броски, наклоны и повороты). Развитие и координация движений кисти рук и пальцев. Пальчиковая гимнастика. Специальные упражнения для удержания письменных принадлежностей. Развитие координации движения руки и глаза (нанизывание бус, завязывание узелков, бантиков). Обводка, штриховка по трафарету. Аппликация. Сгибание бумаги.</w:t>
      </w:r>
    </w:p>
    <w:p w:rsidR="002632C5" w:rsidRPr="002632C5" w:rsidRDefault="002632C5" w:rsidP="002632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32C5">
        <w:rPr>
          <w:rFonts w:ascii="Times New Roman" w:hAnsi="Times New Roman" w:cs="Times New Roman"/>
          <w:b/>
          <w:sz w:val="28"/>
          <w:szCs w:val="28"/>
        </w:rPr>
        <w:t>Тактильно-двигательное восприятие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2632C5" w:rsidRPr="002632C5" w:rsidRDefault="002632C5" w:rsidP="002632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32C5">
        <w:rPr>
          <w:rFonts w:ascii="Times New Roman" w:hAnsi="Times New Roman" w:cs="Times New Roman"/>
          <w:sz w:val="28"/>
          <w:szCs w:val="28"/>
        </w:rPr>
        <w:t>Определение на ощупь плоскостных фигур и предметов, их величины. Работа с пластилином (раскатывание). Игры с крупной мозаикой.</w:t>
      </w:r>
    </w:p>
    <w:p w:rsidR="002632C5" w:rsidRPr="002632C5" w:rsidRDefault="002632C5" w:rsidP="002632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32C5">
        <w:rPr>
          <w:rFonts w:ascii="Times New Roman" w:hAnsi="Times New Roman" w:cs="Times New Roman"/>
          <w:b/>
          <w:sz w:val="28"/>
          <w:szCs w:val="28"/>
        </w:rPr>
        <w:t>Кинестетическое и кинетическое развитие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632C5" w:rsidRPr="002632C5" w:rsidRDefault="002632C5" w:rsidP="002632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32C5">
        <w:rPr>
          <w:rFonts w:ascii="Times New Roman" w:hAnsi="Times New Roman" w:cs="Times New Roman"/>
          <w:sz w:val="28"/>
          <w:szCs w:val="28"/>
        </w:rPr>
        <w:t>Формирование ощущений от различных поз и движений тела, верхних и нижних конечностей, головы. Выполнение упражнений по заданию педагога, обозначение словом положения различных частей тела. Выразительность движений (имитация повадок зверей, игра на различных музыкальных инструментах).</w:t>
      </w:r>
    </w:p>
    <w:p w:rsidR="002632C5" w:rsidRPr="002632C5" w:rsidRDefault="002632C5" w:rsidP="002632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32C5">
        <w:rPr>
          <w:rFonts w:ascii="Times New Roman" w:hAnsi="Times New Roman" w:cs="Times New Roman"/>
          <w:b/>
          <w:sz w:val="28"/>
          <w:szCs w:val="28"/>
        </w:rPr>
        <w:t>Восприятие формы, величины, цвета; конструирование предметов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632C5" w:rsidRPr="002632C5" w:rsidRDefault="002632C5" w:rsidP="002632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32C5">
        <w:rPr>
          <w:rFonts w:ascii="Times New Roman" w:hAnsi="Times New Roman" w:cs="Times New Roman"/>
          <w:sz w:val="28"/>
          <w:szCs w:val="28"/>
        </w:rPr>
        <w:t>Формирование сенсорных эталонов плоскостных геометрических фигур (круг, квадрат, прямоугольник, треугольник) на эмпирическом уровне в процессе выполнения упражнений. Выделения признаков формы; называние основных геометрических фигур. Классификация предметов и их изображений по форме, по показу. Работа с геометрическим конструктором. Сопоставление двух предметов контрастных величин по высоте, длине, ширине, толщине; обозначение словом. Различение их выделения основных цветов (красный, жёлтый, зелёный, синий, чёрный, белый). Конструирование фигур и предметов из составляющих частей (2-3 детали). Составление целого из частей на разрезном наглядном материале (2-3 детали).</w:t>
      </w:r>
    </w:p>
    <w:p w:rsidR="002632C5" w:rsidRPr="002632C5" w:rsidRDefault="002632C5" w:rsidP="002632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32C5">
        <w:rPr>
          <w:rFonts w:ascii="Times New Roman" w:hAnsi="Times New Roman" w:cs="Times New Roman"/>
          <w:b/>
          <w:sz w:val="28"/>
          <w:szCs w:val="28"/>
        </w:rPr>
        <w:t>Развитие зрительного восприятия и зрительной памяти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632C5" w:rsidRPr="002632C5" w:rsidRDefault="002632C5" w:rsidP="002632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32C5">
        <w:rPr>
          <w:rFonts w:ascii="Times New Roman" w:hAnsi="Times New Roman" w:cs="Times New Roman"/>
          <w:sz w:val="28"/>
          <w:szCs w:val="28"/>
        </w:rPr>
        <w:t>Формирование навыков зрительного анализа и синтеза (обследование предметов, состоящих из 2-3 деталей, по инструкции педагога). Дифференцированное зрительное восприятие двух предметов: нахождение отличительных и общих признаков. Определение изменений в предъявленном ряду. Нахождение «лишней» игрушки, картинки. Упражнения для профилактики и коррекции зрения.</w:t>
      </w:r>
    </w:p>
    <w:p w:rsidR="002632C5" w:rsidRPr="002632C5" w:rsidRDefault="002632C5" w:rsidP="002632C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632C5">
        <w:rPr>
          <w:rFonts w:ascii="Times New Roman" w:hAnsi="Times New Roman" w:cs="Times New Roman"/>
          <w:b/>
          <w:sz w:val="28"/>
          <w:szCs w:val="28"/>
        </w:rPr>
        <w:lastRenderedPageBreak/>
        <w:t>Восприятие особых свойств предметов (развитие осязания, обоняния, вкусовых качеств, барических ощущений).</w:t>
      </w:r>
    </w:p>
    <w:p w:rsidR="002632C5" w:rsidRPr="002632C5" w:rsidRDefault="002632C5" w:rsidP="002632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32C5">
        <w:rPr>
          <w:rFonts w:ascii="Times New Roman" w:hAnsi="Times New Roman" w:cs="Times New Roman"/>
          <w:sz w:val="28"/>
          <w:szCs w:val="28"/>
        </w:rPr>
        <w:t>Контрастные температурные ощущения (холодный – горячий). Различение на вкус (кислый, сладкий, горький, солёный). Обозначение словом собственных ощущений. Запах приятный и неприятный. Различение и сравнение разных предметов по признаку веса (тяжёлый – лёгкий).</w:t>
      </w:r>
    </w:p>
    <w:p w:rsidR="002632C5" w:rsidRPr="002632C5" w:rsidRDefault="002632C5" w:rsidP="002632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32C5">
        <w:rPr>
          <w:rFonts w:ascii="Times New Roman" w:hAnsi="Times New Roman" w:cs="Times New Roman"/>
          <w:b/>
          <w:sz w:val="28"/>
          <w:szCs w:val="28"/>
        </w:rPr>
        <w:t>Развитие слухового восприятия и слуховой памяти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632C5" w:rsidRPr="002632C5" w:rsidRDefault="002632C5" w:rsidP="002632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32C5">
        <w:rPr>
          <w:rFonts w:ascii="Times New Roman" w:hAnsi="Times New Roman" w:cs="Times New Roman"/>
          <w:sz w:val="28"/>
          <w:szCs w:val="28"/>
        </w:rPr>
        <w:t>Различение звуков окружающей среды (стук, стон, звон, гудение, жужжание) и музыкальных звуков. Различение речевых и неречевых звуков. Подражание неречевым и речевым звукам.</w:t>
      </w:r>
    </w:p>
    <w:p w:rsidR="002632C5" w:rsidRPr="002632C5" w:rsidRDefault="002632C5" w:rsidP="002632C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632C5">
        <w:rPr>
          <w:rFonts w:ascii="Times New Roman" w:hAnsi="Times New Roman" w:cs="Times New Roman"/>
          <w:b/>
          <w:sz w:val="28"/>
          <w:szCs w:val="28"/>
        </w:rPr>
        <w:t>Восприятие пространства.</w:t>
      </w:r>
    </w:p>
    <w:p w:rsidR="002632C5" w:rsidRPr="002632C5" w:rsidRDefault="002632C5" w:rsidP="002632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32C5">
        <w:rPr>
          <w:rFonts w:ascii="Times New Roman" w:hAnsi="Times New Roman" w:cs="Times New Roman"/>
          <w:sz w:val="28"/>
          <w:szCs w:val="28"/>
        </w:rPr>
        <w:t xml:space="preserve">Ориентировка на собственном теле: дифференциация правой/левой руки; правой/левой ноги; правой/левой части тела. Определения расположения предметов в пространстве (справа – слева, вверху – внизу и др.). Движения в заданном направлении в пространстве (вперёд, назад…). Ориентировка в помещении по инструкции педагога. Ориентировка в линейном ряду (порядок следования). Пространственная ориентировка на листе бумаги (центр, верх, низ, правая, левая </w:t>
      </w:r>
      <w:proofErr w:type="spellStart"/>
      <w:r w:rsidRPr="002632C5">
        <w:rPr>
          <w:rFonts w:ascii="Times New Roman" w:hAnsi="Times New Roman" w:cs="Times New Roman"/>
          <w:sz w:val="28"/>
          <w:szCs w:val="28"/>
        </w:rPr>
        <w:t>сторана</w:t>
      </w:r>
      <w:proofErr w:type="spellEnd"/>
      <w:r w:rsidRPr="002632C5">
        <w:rPr>
          <w:rFonts w:ascii="Times New Roman" w:hAnsi="Times New Roman" w:cs="Times New Roman"/>
          <w:sz w:val="28"/>
          <w:szCs w:val="28"/>
        </w:rPr>
        <w:t>).</w:t>
      </w:r>
    </w:p>
    <w:p w:rsidR="002632C5" w:rsidRPr="002632C5" w:rsidRDefault="002632C5" w:rsidP="002632C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632C5">
        <w:rPr>
          <w:rFonts w:ascii="Times New Roman" w:hAnsi="Times New Roman" w:cs="Times New Roman"/>
          <w:b/>
          <w:sz w:val="28"/>
          <w:szCs w:val="28"/>
        </w:rPr>
        <w:t>Восприятие времени.</w:t>
      </w:r>
    </w:p>
    <w:p w:rsidR="002632C5" w:rsidRPr="002632C5" w:rsidRDefault="002632C5" w:rsidP="002632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32C5">
        <w:rPr>
          <w:rFonts w:ascii="Times New Roman" w:hAnsi="Times New Roman" w:cs="Times New Roman"/>
          <w:sz w:val="28"/>
          <w:szCs w:val="28"/>
        </w:rPr>
        <w:t>Сутки. Части суток. Работа с графической моделью «Сутки». Обозначение в речи временных представлений. Последовательность событий (смена времени суток). Вчера, сегодня, завтра. Дни недели.</w:t>
      </w:r>
    </w:p>
    <w:p w:rsidR="001B6A2A" w:rsidRPr="001B6A2A" w:rsidRDefault="00672F3F" w:rsidP="001B6A2A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1B6A2A">
        <w:rPr>
          <w:b/>
          <w:bCs/>
          <w:sz w:val="28"/>
          <w:szCs w:val="28"/>
        </w:rPr>
        <w:t>Планируемые результаты</w:t>
      </w:r>
      <w:r w:rsidR="001B6A2A">
        <w:rPr>
          <w:b/>
          <w:bCs/>
          <w:sz w:val="28"/>
          <w:szCs w:val="28"/>
        </w:rPr>
        <w:t xml:space="preserve"> обучения:</w:t>
      </w:r>
    </w:p>
    <w:p w:rsidR="002632C5" w:rsidRPr="002632C5" w:rsidRDefault="002632C5" w:rsidP="002632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632C5">
        <w:rPr>
          <w:rFonts w:ascii="Times New Roman" w:eastAsia="Times New Roman" w:hAnsi="Times New Roman" w:cs="Times New Roman"/>
          <w:bCs/>
          <w:sz w:val="28"/>
          <w:szCs w:val="28"/>
        </w:rPr>
        <w:t>- умеет рассматривать различные по качеству материалы: бумагу, ткань, природный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2632C5">
        <w:rPr>
          <w:rFonts w:ascii="Times New Roman" w:eastAsia="Times New Roman" w:hAnsi="Times New Roman" w:cs="Times New Roman"/>
          <w:bCs/>
          <w:sz w:val="28"/>
          <w:szCs w:val="28"/>
        </w:rPr>
        <w:t>материал и т.д.;</w:t>
      </w:r>
    </w:p>
    <w:p w:rsidR="002632C5" w:rsidRPr="002632C5" w:rsidRDefault="002632C5" w:rsidP="002632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632C5">
        <w:rPr>
          <w:rFonts w:ascii="Times New Roman" w:eastAsia="Times New Roman" w:hAnsi="Times New Roman" w:cs="Times New Roman"/>
          <w:bCs/>
          <w:sz w:val="28"/>
          <w:szCs w:val="28"/>
        </w:rPr>
        <w:t>- умеет фиксировать взгляд на объекте;</w:t>
      </w:r>
    </w:p>
    <w:p w:rsidR="002632C5" w:rsidRPr="002632C5" w:rsidRDefault="002632C5" w:rsidP="002632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632C5">
        <w:rPr>
          <w:rFonts w:ascii="Times New Roman" w:eastAsia="Times New Roman" w:hAnsi="Times New Roman" w:cs="Times New Roman"/>
          <w:bCs/>
          <w:sz w:val="28"/>
          <w:szCs w:val="28"/>
        </w:rPr>
        <w:t>- умеет воспринимать, удерживать предмет в руках рассматривая его со всех сторон;</w:t>
      </w:r>
    </w:p>
    <w:p w:rsidR="002632C5" w:rsidRPr="002632C5" w:rsidRDefault="002632C5" w:rsidP="002632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632C5">
        <w:rPr>
          <w:rFonts w:ascii="Times New Roman" w:eastAsia="Times New Roman" w:hAnsi="Times New Roman" w:cs="Times New Roman"/>
          <w:bCs/>
          <w:sz w:val="28"/>
          <w:szCs w:val="28"/>
        </w:rPr>
        <w:t>- понимает эмоциональное состояние других людей;</w:t>
      </w:r>
    </w:p>
    <w:p w:rsidR="002632C5" w:rsidRPr="002632C5" w:rsidRDefault="002632C5" w:rsidP="002632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632C5">
        <w:rPr>
          <w:rFonts w:ascii="Times New Roman" w:eastAsia="Times New Roman" w:hAnsi="Times New Roman" w:cs="Times New Roman"/>
          <w:bCs/>
          <w:sz w:val="28"/>
          <w:szCs w:val="28"/>
        </w:rPr>
        <w:t>- понимает язык эмоций;</w:t>
      </w:r>
    </w:p>
    <w:p w:rsidR="002632C5" w:rsidRPr="002632C5" w:rsidRDefault="002632C5" w:rsidP="002632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632C5">
        <w:rPr>
          <w:rFonts w:ascii="Times New Roman" w:eastAsia="Times New Roman" w:hAnsi="Times New Roman" w:cs="Times New Roman"/>
          <w:bCs/>
          <w:sz w:val="28"/>
          <w:szCs w:val="28"/>
        </w:rPr>
        <w:t>- выполняет последовательно организованные движения;</w:t>
      </w:r>
    </w:p>
    <w:p w:rsidR="002632C5" w:rsidRPr="002632C5" w:rsidRDefault="002632C5" w:rsidP="002632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632C5">
        <w:rPr>
          <w:rFonts w:ascii="Times New Roman" w:eastAsia="Times New Roman" w:hAnsi="Times New Roman" w:cs="Times New Roman"/>
          <w:bCs/>
          <w:sz w:val="28"/>
          <w:szCs w:val="28"/>
        </w:rPr>
        <w:t>- играет с кубиками, карандашами, палочками и т. д;</w:t>
      </w:r>
    </w:p>
    <w:p w:rsidR="002632C5" w:rsidRPr="002632C5" w:rsidRDefault="002632C5" w:rsidP="002632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632C5">
        <w:rPr>
          <w:rFonts w:ascii="Times New Roman" w:eastAsia="Times New Roman" w:hAnsi="Times New Roman" w:cs="Times New Roman"/>
          <w:bCs/>
          <w:sz w:val="28"/>
          <w:szCs w:val="28"/>
        </w:rPr>
        <w:t>- строит их двух трех кубиков (деревянных, пластмассовых) простые конструкции (стол,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2632C5">
        <w:rPr>
          <w:rFonts w:ascii="Times New Roman" w:eastAsia="Times New Roman" w:hAnsi="Times New Roman" w:cs="Times New Roman"/>
          <w:bCs/>
          <w:sz w:val="28"/>
          <w:szCs w:val="28"/>
        </w:rPr>
        <w:t>стул, домик);</w:t>
      </w:r>
    </w:p>
    <w:p w:rsidR="002632C5" w:rsidRPr="002632C5" w:rsidRDefault="002632C5" w:rsidP="002632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632C5">
        <w:rPr>
          <w:rFonts w:ascii="Times New Roman" w:eastAsia="Times New Roman" w:hAnsi="Times New Roman" w:cs="Times New Roman"/>
          <w:bCs/>
          <w:sz w:val="28"/>
          <w:szCs w:val="28"/>
        </w:rPr>
        <w:t>- узнает материалы на ощупь, по звуку;</w:t>
      </w:r>
    </w:p>
    <w:p w:rsidR="002632C5" w:rsidRPr="002632C5" w:rsidRDefault="002632C5" w:rsidP="002632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632C5">
        <w:rPr>
          <w:rFonts w:ascii="Times New Roman" w:eastAsia="Times New Roman" w:hAnsi="Times New Roman" w:cs="Times New Roman"/>
          <w:bCs/>
          <w:sz w:val="28"/>
          <w:szCs w:val="28"/>
        </w:rPr>
        <w:t>- строит из кубиков башню;</w:t>
      </w:r>
    </w:p>
    <w:p w:rsidR="002632C5" w:rsidRPr="002632C5" w:rsidRDefault="002632C5" w:rsidP="002632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632C5">
        <w:rPr>
          <w:rFonts w:ascii="Times New Roman" w:eastAsia="Times New Roman" w:hAnsi="Times New Roman" w:cs="Times New Roman"/>
          <w:bCs/>
          <w:sz w:val="28"/>
          <w:szCs w:val="28"/>
        </w:rPr>
        <w:t>- наполняет железные и пластиковые сосуды различными предметами;</w:t>
      </w:r>
    </w:p>
    <w:p w:rsidR="002632C5" w:rsidRPr="002632C5" w:rsidRDefault="002632C5" w:rsidP="002632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632C5">
        <w:rPr>
          <w:rFonts w:ascii="Times New Roman" w:eastAsia="Times New Roman" w:hAnsi="Times New Roman" w:cs="Times New Roman"/>
          <w:bCs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2632C5">
        <w:rPr>
          <w:rFonts w:ascii="Times New Roman" w:eastAsia="Times New Roman" w:hAnsi="Times New Roman" w:cs="Times New Roman"/>
          <w:bCs/>
          <w:sz w:val="28"/>
          <w:szCs w:val="28"/>
        </w:rPr>
        <w:t>умеет соотносить и знает цвета;</w:t>
      </w:r>
    </w:p>
    <w:p w:rsidR="002632C5" w:rsidRPr="002632C5" w:rsidRDefault="002632C5" w:rsidP="002632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632C5">
        <w:rPr>
          <w:rFonts w:ascii="Times New Roman" w:eastAsia="Times New Roman" w:hAnsi="Times New Roman" w:cs="Times New Roman"/>
          <w:bCs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2632C5">
        <w:rPr>
          <w:rFonts w:ascii="Times New Roman" w:eastAsia="Times New Roman" w:hAnsi="Times New Roman" w:cs="Times New Roman"/>
          <w:bCs/>
          <w:sz w:val="28"/>
          <w:szCs w:val="28"/>
        </w:rPr>
        <w:t>имеет представление о величине и форме предметов;</w:t>
      </w:r>
    </w:p>
    <w:p w:rsidR="002632C5" w:rsidRPr="002632C5" w:rsidRDefault="002632C5" w:rsidP="002632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632C5">
        <w:rPr>
          <w:rFonts w:ascii="Times New Roman" w:eastAsia="Times New Roman" w:hAnsi="Times New Roman" w:cs="Times New Roman"/>
          <w:bCs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2632C5">
        <w:rPr>
          <w:rFonts w:ascii="Times New Roman" w:eastAsia="Times New Roman" w:hAnsi="Times New Roman" w:cs="Times New Roman"/>
          <w:bCs/>
          <w:sz w:val="28"/>
          <w:szCs w:val="28"/>
        </w:rPr>
        <w:t>имеет представление о разнообразии вкусовых ощущений;</w:t>
      </w:r>
    </w:p>
    <w:p w:rsidR="002632C5" w:rsidRPr="002632C5" w:rsidRDefault="002632C5" w:rsidP="002632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632C5">
        <w:rPr>
          <w:rFonts w:ascii="Times New Roman" w:eastAsia="Times New Roman" w:hAnsi="Times New Roman" w:cs="Times New Roman"/>
          <w:bCs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2632C5">
        <w:rPr>
          <w:rFonts w:ascii="Times New Roman" w:eastAsia="Times New Roman" w:hAnsi="Times New Roman" w:cs="Times New Roman"/>
          <w:bCs/>
          <w:sz w:val="28"/>
          <w:szCs w:val="28"/>
        </w:rPr>
        <w:t>имеет представление о разнообразии обонятельных ощущений;</w:t>
      </w:r>
    </w:p>
    <w:p w:rsidR="000D0F50" w:rsidRDefault="002632C5" w:rsidP="002632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632C5">
        <w:rPr>
          <w:rFonts w:ascii="Times New Roman" w:eastAsia="Times New Roman" w:hAnsi="Times New Roman" w:cs="Times New Roman"/>
          <w:bCs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2632C5">
        <w:rPr>
          <w:rFonts w:ascii="Times New Roman" w:eastAsia="Times New Roman" w:hAnsi="Times New Roman" w:cs="Times New Roman"/>
          <w:bCs/>
          <w:sz w:val="28"/>
          <w:szCs w:val="28"/>
        </w:rPr>
        <w:t>имеет представление о разнообразии тактильных ощущений.</w:t>
      </w:r>
    </w:p>
    <w:p w:rsidR="001D48F3" w:rsidRPr="001D48F3" w:rsidRDefault="001D48F3" w:rsidP="001D48F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Базовые учебные действия:</w:t>
      </w:r>
    </w:p>
    <w:p w:rsidR="001D48F3" w:rsidRPr="001D48F3" w:rsidRDefault="001D48F3" w:rsidP="001D48F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D48F3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Программа формирования базовых учебных действий у обучающихся с умеренной, тяжелой, глубокой умственной отсталостью, с ТМНР направлена на </w:t>
      </w:r>
      <w:r w:rsidRPr="001D48F3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 xml:space="preserve">формирование готовности у детей к овладению содержанием АООП образования для обучающихся с умственной отсталостью (вариант 2) и включает следующие задачи: </w:t>
      </w:r>
    </w:p>
    <w:p w:rsidR="001D48F3" w:rsidRPr="001D48F3" w:rsidRDefault="001D48F3" w:rsidP="001D48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1. Подготовку ре</w:t>
      </w:r>
      <w:r w:rsidRPr="001D48F3">
        <w:rPr>
          <w:rFonts w:ascii="Times New Roman" w:eastAsia="Times New Roman" w:hAnsi="Times New Roman" w:cs="Times New Roman"/>
          <w:bCs/>
          <w:sz w:val="28"/>
          <w:szCs w:val="28"/>
        </w:rPr>
        <w:t>бенка к нахождению и обучению в среде сверстников, к эмоциональному, коммуникативному взаимодействию с группой обучающихся.</w:t>
      </w:r>
    </w:p>
    <w:p w:rsidR="001D48F3" w:rsidRPr="001D48F3" w:rsidRDefault="001D48F3" w:rsidP="001D48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D48F3">
        <w:rPr>
          <w:rFonts w:ascii="Times New Roman" w:eastAsia="Times New Roman" w:hAnsi="Times New Roman" w:cs="Times New Roman"/>
          <w:bCs/>
          <w:sz w:val="28"/>
          <w:szCs w:val="28"/>
        </w:rPr>
        <w:t>2.</w:t>
      </w:r>
      <w:r w:rsidRPr="001D48F3">
        <w:rPr>
          <w:rFonts w:ascii="Times New Roman" w:eastAsia="Times New Roman" w:hAnsi="Times New Roman" w:cs="Times New Roman"/>
          <w:bCs/>
          <w:sz w:val="28"/>
          <w:szCs w:val="28"/>
        </w:rPr>
        <w:tab/>
        <w:t xml:space="preserve">Формирование учебного поведения:  </w:t>
      </w:r>
    </w:p>
    <w:p w:rsidR="001D48F3" w:rsidRPr="001D48F3" w:rsidRDefault="001D48F3" w:rsidP="001D48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D48F3">
        <w:rPr>
          <w:rFonts w:ascii="Times New Roman" w:eastAsia="Times New Roman" w:hAnsi="Times New Roman" w:cs="Times New Roman"/>
          <w:bCs/>
          <w:sz w:val="28"/>
          <w:szCs w:val="28"/>
        </w:rPr>
        <w:t>•</w:t>
      </w:r>
      <w:r w:rsidRPr="001D48F3">
        <w:rPr>
          <w:rFonts w:ascii="Times New Roman" w:eastAsia="Times New Roman" w:hAnsi="Times New Roman" w:cs="Times New Roman"/>
          <w:bCs/>
          <w:sz w:val="28"/>
          <w:szCs w:val="28"/>
        </w:rPr>
        <w:tab/>
        <w:t>направленность взгляда (на говорящего взрослого, на задание);</w:t>
      </w:r>
    </w:p>
    <w:p w:rsidR="001D48F3" w:rsidRPr="001D48F3" w:rsidRDefault="001D48F3" w:rsidP="001D48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D48F3">
        <w:rPr>
          <w:rFonts w:ascii="Times New Roman" w:eastAsia="Times New Roman" w:hAnsi="Times New Roman" w:cs="Times New Roman"/>
          <w:bCs/>
          <w:sz w:val="28"/>
          <w:szCs w:val="28"/>
        </w:rPr>
        <w:t>•</w:t>
      </w:r>
      <w:r w:rsidRPr="001D48F3">
        <w:rPr>
          <w:rFonts w:ascii="Times New Roman" w:eastAsia="Times New Roman" w:hAnsi="Times New Roman" w:cs="Times New Roman"/>
          <w:bCs/>
          <w:sz w:val="28"/>
          <w:szCs w:val="28"/>
        </w:rPr>
        <w:tab/>
        <w:t xml:space="preserve">умение выполнять инструкции педагога; </w:t>
      </w:r>
    </w:p>
    <w:p w:rsidR="001D48F3" w:rsidRPr="001D48F3" w:rsidRDefault="001D48F3" w:rsidP="001D48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D48F3">
        <w:rPr>
          <w:rFonts w:ascii="Times New Roman" w:eastAsia="Times New Roman" w:hAnsi="Times New Roman" w:cs="Times New Roman"/>
          <w:bCs/>
          <w:sz w:val="28"/>
          <w:szCs w:val="28"/>
        </w:rPr>
        <w:t>•</w:t>
      </w:r>
      <w:r w:rsidRPr="001D48F3">
        <w:rPr>
          <w:rFonts w:ascii="Times New Roman" w:eastAsia="Times New Roman" w:hAnsi="Times New Roman" w:cs="Times New Roman"/>
          <w:bCs/>
          <w:sz w:val="28"/>
          <w:szCs w:val="28"/>
        </w:rPr>
        <w:tab/>
        <w:t>использование по назначению учебных материалов;</w:t>
      </w:r>
    </w:p>
    <w:p w:rsidR="001D48F3" w:rsidRPr="001D48F3" w:rsidRDefault="001D48F3" w:rsidP="001D48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D48F3">
        <w:rPr>
          <w:rFonts w:ascii="Times New Roman" w:eastAsia="Times New Roman" w:hAnsi="Times New Roman" w:cs="Times New Roman"/>
          <w:bCs/>
          <w:sz w:val="28"/>
          <w:szCs w:val="28"/>
        </w:rPr>
        <w:t>•</w:t>
      </w:r>
      <w:r w:rsidRPr="001D48F3">
        <w:rPr>
          <w:rFonts w:ascii="Times New Roman" w:eastAsia="Times New Roman" w:hAnsi="Times New Roman" w:cs="Times New Roman"/>
          <w:bCs/>
          <w:sz w:val="28"/>
          <w:szCs w:val="28"/>
        </w:rPr>
        <w:tab/>
        <w:t xml:space="preserve">умение выполнять действия по образцу и по подражанию. </w:t>
      </w:r>
    </w:p>
    <w:p w:rsidR="001D48F3" w:rsidRPr="001D48F3" w:rsidRDefault="001D48F3" w:rsidP="001D48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D48F3">
        <w:rPr>
          <w:rFonts w:ascii="Times New Roman" w:eastAsia="Times New Roman" w:hAnsi="Times New Roman" w:cs="Times New Roman"/>
          <w:bCs/>
          <w:sz w:val="28"/>
          <w:szCs w:val="28"/>
        </w:rPr>
        <w:t xml:space="preserve">3. Формирование умения выполнять задание: </w:t>
      </w:r>
    </w:p>
    <w:p w:rsidR="001D48F3" w:rsidRPr="001D48F3" w:rsidRDefault="001D48F3" w:rsidP="001D48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D48F3">
        <w:rPr>
          <w:rFonts w:ascii="Times New Roman" w:eastAsia="Times New Roman" w:hAnsi="Times New Roman" w:cs="Times New Roman"/>
          <w:bCs/>
          <w:sz w:val="28"/>
          <w:szCs w:val="28"/>
        </w:rPr>
        <w:t>•</w:t>
      </w:r>
      <w:r w:rsidRPr="001D48F3">
        <w:rPr>
          <w:rFonts w:ascii="Times New Roman" w:eastAsia="Times New Roman" w:hAnsi="Times New Roman" w:cs="Times New Roman"/>
          <w:bCs/>
          <w:sz w:val="28"/>
          <w:szCs w:val="28"/>
        </w:rPr>
        <w:tab/>
        <w:t xml:space="preserve">в течение определенного периода времени, </w:t>
      </w:r>
    </w:p>
    <w:p w:rsidR="001D48F3" w:rsidRPr="001D48F3" w:rsidRDefault="001D48F3" w:rsidP="001D48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D48F3">
        <w:rPr>
          <w:rFonts w:ascii="Times New Roman" w:eastAsia="Times New Roman" w:hAnsi="Times New Roman" w:cs="Times New Roman"/>
          <w:bCs/>
          <w:sz w:val="28"/>
          <w:szCs w:val="28"/>
        </w:rPr>
        <w:t>•</w:t>
      </w:r>
      <w:r w:rsidRPr="001D48F3">
        <w:rPr>
          <w:rFonts w:ascii="Times New Roman" w:eastAsia="Times New Roman" w:hAnsi="Times New Roman" w:cs="Times New Roman"/>
          <w:bCs/>
          <w:sz w:val="28"/>
          <w:szCs w:val="28"/>
        </w:rPr>
        <w:tab/>
        <w:t>от начала до конца,</w:t>
      </w:r>
    </w:p>
    <w:p w:rsidR="001D48F3" w:rsidRPr="001D48F3" w:rsidRDefault="001D48F3" w:rsidP="001D48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D48F3">
        <w:rPr>
          <w:rFonts w:ascii="Times New Roman" w:eastAsia="Times New Roman" w:hAnsi="Times New Roman" w:cs="Times New Roman"/>
          <w:bCs/>
          <w:sz w:val="28"/>
          <w:szCs w:val="28"/>
        </w:rPr>
        <w:t>•</w:t>
      </w:r>
      <w:r w:rsidRPr="001D48F3">
        <w:rPr>
          <w:rFonts w:ascii="Times New Roman" w:eastAsia="Times New Roman" w:hAnsi="Times New Roman" w:cs="Times New Roman"/>
          <w:bCs/>
          <w:sz w:val="28"/>
          <w:szCs w:val="28"/>
        </w:rPr>
        <w:tab/>
        <w:t xml:space="preserve">с заданными качественными параметрами. </w:t>
      </w:r>
    </w:p>
    <w:p w:rsidR="001D48F3" w:rsidRDefault="001D48F3" w:rsidP="001D48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D48F3">
        <w:rPr>
          <w:rFonts w:ascii="Times New Roman" w:eastAsia="Times New Roman" w:hAnsi="Times New Roman" w:cs="Times New Roman"/>
          <w:bCs/>
          <w:sz w:val="28"/>
          <w:szCs w:val="28"/>
        </w:rPr>
        <w:t>4. Формирование умения самостоятельно переходить от одного задания (операции, действия) к другому в соответствии с расписанием занятий, алгоритмом действия и т.д.</w:t>
      </w:r>
    </w:p>
    <w:p w:rsidR="00996C96" w:rsidRDefault="00996C96" w:rsidP="001D48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996C96" w:rsidRDefault="00996C96" w:rsidP="001D48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996C96" w:rsidRDefault="00996C96" w:rsidP="001D48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996C96" w:rsidRDefault="00996C96" w:rsidP="001D48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996C96" w:rsidRDefault="00996C96" w:rsidP="001D48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996C96" w:rsidRPr="001D48F3" w:rsidRDefault="00996C96" w:rsidP="001D48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96C96">
        <w:rPr>
          <w:rFonts w:ascii="Times New Roman" w:eastAsia="Times New Roman" w:hAnsi="Times New Roman" w:cs="Times New Roman"/>
          <w:bCs/>
          <w:sz w:val="28"/>
          <w:szCs w:val="28"/>
        </w:rPr>
        <w:object w:dxaOrig="12826" w:dyaOrig="9390">
          <v:shape id="_x0000_i1026" type="#_x0000_t75" style="width:641.25pt;height:469.5pt" o:ole="">
            <v:imagedata r:id="rId11" o:title=""/>
          </v:shape>
          <o:OLEObject Type="Embed" ProgID="AcroExch.Document.DC" ShapeID="_x0000_i1026" DrawAspect="Content" ObjectID="_1689775912" r:id="rId12"/>
        </w:object>
      </w:r>
      <w:bookmarkStart w:id="0" w:name="_GoBack"/>
      <w:bookmarkEnd w:id="0"/>
    </w:p>
    <w:sectPr w:rsidR="00996C96" w:rsidRPr="001D48F3" w:rsidSect="00575DDE">
      <w:footerReference w:type="default" r:id="rId13"/>
      <w:pgSz w:w="11906" w:h="16838"/>
      <w:pgMar w:top="851" w:right="851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09F9" w:rsidRDefault="00F709F9" w:rsidP="00672F3F">
      <w:pPr>
        <w:spacing w:after="0" w:line="240" w:lineRule="auto"/>
      </w:pPr>
      <w:r>
        <w:separator/>
      </w:r>
    </w:p>
  </w:endnote>
  <w:endnote w:type="continuationSeparator" w:id="0">
    <w:p w:rsidR="00F709F9" w:rsidRDefault="00F709F9" w:rsidP="00672F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32955597"/>
      <w:docPartObj>
        <w:docPartGallery w:val="Page Numbers (Bottom of Page)"/>
        <w:docPartUnique/>
      </w:docPartObj>
    </w:sdtPr>
    <w:sdtEndPr/>
    <w:sdtContent>
      <w:p w:rsidR="00A0261B" w:rsidRDefault="0021664F">
        <w:pPr>
          <w:pStyle w:val="a8"/>
          <w:jc w:val="right"/>
        </w:pPr>
        <w:r>
          <w:fldChar w:fldCharType="begin"/>
        </w:r>
        <w:r w:rsidR="00A0261B">
          <w:instrText xml:space="preserve"> PAGE   \* MERGEFORMAT </w:instrText>
        </w:r>
        <w:r>
          <w:fldChar w:fldCharType="separate"/>
        </w:r>
        <w:r w:rsidR="00996C96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A0261B" w:rsidRDefault="00A0261B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09F9" w:rsidRDefault="00F709F9" w:rsidP="00672F3F">
      <w:pPr>
        <w:spacing w:after="0" w:line="240" w:lineRule="auto"/>
      </w:pPr>
      <w:r>
        <w:separator/>
      </w:r>
    </w:p>
  </w:footnote>
  <w:footnote w:type="continuationSeparator" w:id="0">
    <w:p w:rsidR="00F709F9" w:rsidRDefault="00F709F9" w:rsidP="00672F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5D5E0D"/>
    <w:multiLevelType w:val="multilevel"/>
    <w:tmpl w:val="E2A09C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>
    <w:nsid w:val="11CB428E"/>
    <w:multiLevelType w:val="multilevel"/>
    <w:tmpl w:val="091E1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28A3B97"/>
    <w:multiLevelType w:val="multilevel"/>
    <w:tmpl w:val="BB926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AC1697D"/>
    <w:multiLevelType w:val="multilevel"/>
    <w:tmpl w:val="749AB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DAB2AEB"/>
    <w:multiLevelType w:val="multilevel"/>
    <w:tmpl w:val="872C3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26E5B2D"/>
    <w:multiLevelType w:val="multilevel"/>
    <w:tmpl w:val="30B85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B277D85"/>
    <w:multiLevelType w:val="multilevel"/>
    <w:tmpl w:val="4B0A2AD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7">
    <w:nsid w:val="44704295"/>
    <w:multiLevelType w:val="multilevel"/>
    <w:tmpl w:val="38AC6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67F3446"/>
    <w:multiLevelType w:val="multilevel"/>
    <w:tmpl w:val="228E0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7787D77"/>
    <w:multiLevelType w:val="multilevel"/>
    <w:tmpl w:val="2D045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A1378E7"/>
    <w:multiLevelType w:val="multilevel"/>
    <w:tmpl w:val="05B8B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4BB4CB7"/>
    <w:multiLevelType w:val="multilevel"/>
    <w:tmpl w:val="B74EC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28F59A2"/>
    <w:multiLevelType w:val="multilevel"/>
    <w:tmpl w:val="B360D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7E1342A"/>
    <w:multiLevelType w:val="multilevel"/>
    <w:tmpl w:val="FD52D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E880CB3"/>
    <w:multiLevelType w:val="hybridMultilevel"/>
    <w:tmpl w:val="DBD65B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FB80C2A"/>
    <w:multiLevelType w:val="hybridMultilevel"/>
    <w:tmpl w:val="C87604A4"/>
    <w:lvl w:ilvl="0" w:tplc="04190001">
      <w:start w:val="1"/>
      <w:numFmt w:val="bullet"/>
      <w:lvlText w:val=""/>
      <w:lvlJc w:val="left"/>
      <w:pPr>
        <w:ind w:left="76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5"/>
  </w:num>
  <w:num w:numId="3">
    <w:abstractNumId w:val="12"/>
  </w:num>
  <w:num w:numId="4">
    <w:abstractNumId w:val="2"/>
  </w:num>
  <w:num w:numId="5">
    <w:abstractNumId w:val="10"/>
  </w:num>
  <w:num w:numId="6">
    <w:abstractNumId w:val="6"/>
  </w:num>
  <w:num w:numId="7">
    <w:abstractNumId w:val="7"/>
  </w:num>
  <w:num w:numId="8">
    <w:abstractNumId w:val="11"/>
  </w:num>
  <w:num w:numId="9">
    <w:abstractNumId w:val="3"/>
  </w:num>
  <w:num w:numId="10">
    <w:abstractNumId w:val="9"/>
  </w:num>
  <w:num w:numId="11">
    <w:abstractNumId w:val="5"/>
  </w:num>
  <w:num w:numId="12">
    <w:abstractNumId w:val="4"/>
  </w:num>
  <w:num w:numId="13">
    <w:abstractNumId w:val="8"/>
  </w:num>
  <w:num w:numId="14">
    <w:abstractNumId w:val="13"/>
  </w:num>
  <w:num w:numId="15">
    <w:abstractNumId w:val="1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72F3F"/>
    <w:rsid w:val="000555D7"/>
    <w:rsid w:val="00066BCB"/>
    <w:rsid w:val="000A59CD"/>
    <w:rsid w:val="000D0F50"/>
    <w:rsid w:val="001B6A2A"/>
    <w:rsid w:val="001D48F3"/>
    <w:rsid w:val="0021664F"/>
    <w:rsid w:val="002632C5"/>
    <w:rsid w:val="002F0C15"/>
    <w:rsid w:val="00335891"/>
    <w:rsid w:val="00497870"/>
    <w:rsid w:val="00511985"/>
    <w:rsid w:val="00575DDE"/>
    <w:rsid w:val="005E37F7"/>
    <w:rsid w:val="00637ED3"/>
    <w:rsid w:val="006707DA"/>
    <w:rsid w:val="00672F3F"/>
    <w:rsid w:val="006820EE"/>
    <w:rsid w:val="006E0568"/>
    <w:rsid w:val="0074731A"/>
    <w:rsid w:val="007532AE"/>
    <w:rsid w:val="00755588"/>
    <w:rsid w:val="00814771"/>
    <w:rsid w:val="00841EE8"/>
    <w:rsid w:val="0089359C"/>
    <w:rsid w:val="008B6E4D"/>
    <w:rsid w:val="00906727"/>
    <w:rsid w:val="00996C96"/>
    <w:rsid w:val="009A254D"/>
    <w:rsid w:val="009C2B12"/>
    <w:rsid w:val="00A0261B"/>
    <w:rsid w:val="00A1423C"/>
    <w:rsid w:val="00AA1060"/>
    <w:rsid w:val="00AD178B"/>
    <w:rsid w:val="00C165EC"/>
    <w:rsid w:val="00C87A88"/>
    <w:rsid w:val="00CB6CC7"/>
    <w:rsid w:val="00D74CA3"/>
    <w:rsid w:val="00D80DDE"/>
    <w:rsid w:val="00E46421"/>
    <w:rsid w:val="00E84D8F"/>
    <w:rsid w:val="00EF6D09"/>
    <w:rsid w:val="00F47A13"/>
    <w:rsid w:val="00F709F9"/>
    <w:rsid w:val="00FA0A91"/>
    <w:rsid w:val="00FA2453"/>
    <w:rsid w:val="00FF3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2F3F"/>
    <w:pPr>
      <w:spacing w:after="200"/>
      <w:ind w:firstLine="0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672F3F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72F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672F3F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4">
    <w:name w:val="List Paragraph"/>
    <w:basedOn w:val="a"/>
    <w:uiPriority w:val="34"/>
    <w:qFormat/>
    <w:rsid w:val="00672F3F"/>
    <w:pPr>
      <w:ind w:left="720"/>
      <w:contextualSpacing/>
    </w:pPr>
  </w:style>
  <w:style w:type="table" w:styleId="a5">
    <w:name w:val="Table Grid"/>
    <w:basedOn w:val="a1"/>
    <w:uiPriority w:val="59"/>
    <w:rsid w:val="00672F3F"/>
    <w:pPr>
      <w:spacing w:line="240" w:lineRule="auto"/>
      <w:ind w:firstLine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semiHidden/>
    <w:unhideWhenUsed/>
    <w:rsid w:val="00672F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672F3F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unhideWhenUsed/>
    <w:rsid w:val="00672F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72F3F"/>
    <w:rPr>
      <w:rFonts w:eastAsiaTheme="minorEastAsia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AA10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A1060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110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86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52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oleObject" Target="embeddings/oleObject2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emf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AD572E-80F1-4240-992D-751E6F73A9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7</Pages>
  <Words>1651</Words>
  <Characters>9411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SCHOOL</cp:lastModifiedBy>
  <cp:revision>10</cp:revision>
  <cp:lastPrinted>2021-02-24T14:47:00Z</cp:lastPrinted>
  <dcterms:created xsi:type="dcterms:W3CDTF">2020-03-25T08:06:00Z</dcterms:created>
  <dcterms:modified xsi:type="dcterms:W3CDTF">2021-08-06T14:25:00Z</dcterms:modified>
</cp:coreProperties>
</file>